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3D5" w:rsidRPr="002F3ECB" w:rsidRDefault="002F3ECB" w:rsidP="001F07CE">
      <w:pPr>
        <w:spacing w:line="240" w:lineRule="auto"/>
        <w:rPr>
          <w:rFonts w:cs="Times New Roman"/>
        </w:rPr>
      </w:pPr>
      <w:r w:rsidRPr="002F3ECB">
        <w:rPr>
          <w:rFonts w:cs="Times New Roman"/>
        </w:rPr>
        <w:t>REPUBLIKA HRVATSKA</w:t>
      </w:r>
    </w:p>
    <w:p w:rsidR="002F3ECB" w:rsidRPr="002F3ECB" w:rsidRDefault="002F3ECB" w:rsidP="001F07CE">
      <w:pPr>
        <w:spacing w:line="240" w:lineRule="auto"/>
        <w:rPr>
          <w:rFonts w:cs="Times New Roman"/>
        </w:rPr>
      </w:pPr>
      <w:r w:rsidRPr="002F3ECB">
        <w:rPr>
          <w:rFonts w:cs="Times New Roman"/>
        </w:rPr>
        <w:t>SPLITSKO-DALMATINSKA ŽUPANIJA</w:t>
      </w:r>
    </w:p>
    <w:p w:rsidR="002F3ECB" w:rsidRPr="002F3ECB" w:rsidRDefault="002F3ECB" w:rsidP="001F07CE">
      <w:pPr>
        <w:spacing w:line="240" w:lineRule="auto"/>
        <w:rPr>
          <w:rFonts w:cs="Times New Roman"/>
        </w:rPr>
      </w:pPr>
      <w:r w:rsidRPr="002F3ECB">
        <w:rPr>
          <w:rFonts w:cs="Times New Roman"/>
        </w:rPr>
        <w:t>SŠ TINA UJEVIĆA, VRGORAC</w:t>
      </w:r>
    </w:p>
    <w:p w:rsidR="002F3ECB" w:rsidRPr="002F3ECB" w:rsidRDefault="002F3ECB" w:rsidP="001F07CE">
      <w:pPr>
        <w:spacing w:line="240" w:lineRule="auto"/>
        <w:rPr>
          <w:rFonts w:cs="Times New Roman"/>
        </w:rPr>
      </w:pPr>
      <w:r w:rsidRPr="002F3ECB">
        <w:rPr>
          <w:rFonts w:cs="Times New Roman"/>
        </w:rPr>
        <w:t>Matice hrvatske 8</w:t>
      </w:r>
    </w:p>
    <w:p w:rsidR="002F3ECB" w:rsidRPr="002F3ECB" w:rsidRDefault="002F3ECB" w:rsidP="001F07CE">
      <w:pPr>
        <w:spacing w:line="240" w:lineRule="auto"/>
        <w:rPr>
          <w:rFonts w:cs="Times New Roman"/>
        </w:rPr>
      </w:pPr>
      <w:r w:rsidRPr="002F3ECB">
        <w:rPr>
          <w:rFonts w:cs="Times New Roman"/>
        </w:rPr>
        <w:t>21276 Vrgorac</w:t>
      </w:r>
    </w:p>
    <w:p w:rsidR="002F3ECB" w:rsidRPr="002F3ECB" w:rsidRDefault="002F3ECB" w:rsidP="001F07CE">
      <w:pPr>
        <w:spacing w:line="240" w:lineRule="auto"/>
        <w:jc w:val="center"/>
        <w:rPr>
          <w:rFonts w:cs="Times New Roman"/>
          <w:b/>
          <w:bCs/>
        </w:rPr>
      </w:pPr>
      <w:r w:rsidRPr="002F3ECB">
        <w:rPr>
          <w:rFonts w:cs="Times New Roman"/>
          <w:b/>
          <w:bCs/>
        </w:rPr>
        <w:t>POPIS ODOBRENIH UDŽBENIKA ZA 3. RAZRED OPĆE GIMNAZIJE</w:t>
      </w: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1267"/>
        <w:gridCol w:w="735"/>
        <w:gridCol w:w="750"/>
        <w:gridCol w:w="1923"/>
        <w:gridCol w:w="3688"/>
        <w:gridCol w:w="3436"/>
        <w:gridCol w:w="2195"/>
      </w:tblGrid>
      <w:tr w:rsidR="002F3ECB" w:rsidRPr="002F3ECB" w:rsidTr="002F3ECB">
        <w:trPr>
          <w:trHeight w:val="288"/>
        </w:trPr>
        <w:tc>
          <w:tcPr>
            <w:tcW w:w="1265" w:type="dxa"/>
            <w:noWrap/>
          </w:tcPr>
          <w:p w:rsidR="002F3ECB" w:rsidRPr="002F3ECB" w:rsidRDefault="002F3ECB" w:rsidP="001F07C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b/>
                <w:bCs/>
                <w:color w:val="000000"/>
                <w:sz w:val="22"/>
                <w:lang w:eastAsia="hr-HR"/>
              </w:rPr>
              <w:t>Predmet</w:t>
            </w:r>
          </w:p>
        </w:tc>
        <w:tc>
          <w:tcPr>
            <w:tcW w:w="735" w:type="dxa"/>
            <w:noWrap/>
          </w:tcPr>
          <w:p w:rsidR="002F3ECB" w:rsidRPr="002F3ECB" w:rsidRDefault="002F3ECB" w:rsidP="001F07C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b/>
                <w:bCs/>
                <w:color w:val="000000"/>
                <w:sz w:val="22"/>
                <w:lang w:eastAsia="hr-HR"/>
              </w:rPr>
              <w:t>Reg. br.</w:t>
            </w:r>
          </w:p>
        </w:tc>
        <w:tc>
          <w:tcPr>
            <w:tcW w:w="750" w:type="dxa"/>
            <w:noWrap/>
          </w:tcPr>
          <w:p w:rsidR="002F3ECB" w:rsidRPr="002F3ECB" w:rsidRDefault="002F3ECB" w:rsidP="001F07C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b/>
                <w:bCs/>
                <w:color w:val="000000"/>
                <w:sz w:val="22"/>
                <w:lang w:eastAsia="hr-HR"/>
              </w:rPr>
              <w:t>Šifra</w:t>
            </w:r>
          </w:p>
        </w:tc>
        <w:tc>
          <w:tcPr>
            <w:tcW w:w="1923" w:type="dxa"/>
            <w:noWrap/>
          </w:tcPr>
          <w:p w:rsidR="002F3ECB" w:rsidRPr="002F3ECB" w:rsidRDefault="002F3ECB" w:rsidP="001F07C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b/>
                <w:bCs/>
                <w:color w:val="000000"/>
                <w:sz w:val="22"/>
                <w:lang w:eastAsia="hr-HR"/>
              </w:rPr>
              <w:t>Nakladnik</w:t>
            </w:r>
          </w:p>
        </w:tc>
        <w:tc>
          <w:tcPr>
            <w:tcW w:w="3689" w:type="dxa"/>
            <w:noWrap/>
          </w:tcPr>
          <w:p w:rsidR="002F3ECB" w:rsidRPr="002F3ECB" w:rsidRDefault="002F3ECB" w:rsidP="001F07C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b/>
                <w:bCs/>
                <w:color w:val="000000"/>
                <w:sz w:val="22"/>
                <w:lang w:eastAsia="hr-HR"/>
              </w:rPr>
              <w:t>Naziv udžbenika</w:t>
            </w:r>
          </w:p>
        </w:tc>
        <w:tc>
          <w:tcPr>
            <w:tcW w:w="3437" w:type="dxa"/>
            <w:noWrap/>
          </w:tcPr>
          <w:p w:rsidR="002F3ECB" w:rsidRPr="002F3ECB" w:rsidRDefault="002F3ECB" w:rsidP="001F07C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b/>
                <w:bCs/>
                <w:color w:val="000000"/>
                <w:sz w:val="22"/>
                <w:lang w:eastAsia="hr-HR"/>
              </w:rPr>
              <w:t>Podnaslov</w:t>
            </w:r>
          </w:p>
        </w:tc>
        <w:tc>
          <w:tcPr>
            <w:tcW w:w="2195" w:type="dxa"/>
            <w:noWrap/>
          </w:tcPr>
          <w:p w:rsidR="002F3ECB" w:rsidRPr="002F3ECB" w:rsidRDefault="002F3ECB" w:rsidP="001F07C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b/>
                <w:bCs/>
                <w:color w:val="000000"/>
                <w:sz w:val="22"/>
                <w:lang w:eastAsia="hr-HR"/>
              </w:rPr>
              <w:t>Autor(i)</w:t>
            </w:r>
          </w:p>
        </w:tc>
      </w:tr>
      <w:tr w:rsidR="002F3ECB" w:rsidRPr="002F3ECB" w:rsidTr="002F3ECB">
        <w:trPr>
          <w:trHeight w:val="288"/>
        </w:trPr>
        <w:tc>
          <w:tcPr>
            <w:tcW w:w="1265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Biologija</w:t>
            </w:r>
          </w:p>
        </w:tc>
        <w:tc>
          <w:tcPr>
            <w:tcW w:w="735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6985</w:t>
            </w:r>
          </w:p>
        </w:tc>
        <w:tc>
          <w:tcPr>
            <w:tcW w:w="750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4725</w:t>
            </w:r>
          </w:p>
        </w:tc>
        <w:tc>
          <w:tcPr>
            <w:tcW w:w="1923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Školska knjiga d.d.</w:t>
            </w:r>
          </w:p>
        </w:tc>
        <w:tc>
          <w:tcPr>
            <w:tcW w:w="3689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BIOLOGIJA 3</w:t>
            </w:r>
          </w:p>
        </w:tc>
        <w:tc>
          <w:tcPr>
            <w:tcW w:w="3437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udžbenik biologije s dodatnim digitalnim sadržajima u trećem razredu gimnazije</w:t>
            </w:r>
          </w:p>
        </w:tc>
        <w:tc>
          <w:tcPr>
            <w:tcW w:w="2195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proofErr w:type="spellStart"/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Žaklin</w:t>
            </w:r>
            <w:proofErr w:type="spellEnd"/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 xml:space="preserve"> Lukša, Sanja Mikulić, Damir </w:t>
            </w:r>
            <w:proofErr w:type="spellStart"/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Bendelja</w:t>
            </w:r>
            <w:proofErr w:type="spellEnd"/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, Mladen Krajačić</w:t>
            </w:r>
          </w:p>
        </w:tc>
      </w:tr>
      <w:tr w:rsidR="002F3ECB" w:rsidRPr="002F3ECB" w:rsidTr="002F3ECB">
        <w:trPr>
          <w:trHeight w:val="288"/>
        </w:trPr>
        <w:tc>
          <w:tcPr>
            <w:tcW w:w="1265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Engleski jezik, napredno učenje</w:t>
            </w:r>
          </w:p>
        </w:tc>
        <w:tc>
          <w:tcPr>
            <w:tcW w:w="735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7016</w:t>
            </w:r>
          </w:p>
        </w:tc>
        <w:tc>
          <w:tcPr>
            <w:tcW w:w="750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4756</w:t>
            </w:r>
          </w:p>
        </w:tc>
        <w:tc>
          <w:tcPr>
            <w:tcW w:w="1923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Školska knjiga d.d.</w:t>
            </w:r>
          </w:p>
        </w:tc>
        <w:tc>
          <w:tcPr>
            <w:tcW w:w="3689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FORWARD 3</w:t>
            </w:r>
          </w:p>
        </w:tc>
        <w:tc>
          <w:tcPr>
            <w:tcW w:w="3437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udžbenik engleskog jezika s dodatnim digitalnim sadržajima u trećem razredu gimnazija i srednjih četverogodišnjih škola</w:t>
            </w:r>
          </w:p>
        </w:tc>
        <w:tc>
          <w:tcPr>
            <w:tcW w:w="2195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 xml:space="preserve">Anica </w:t>
            </w:r>
            <w:proofErr w:type="spellStart"/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Gregović</w:t>
            </w:r>
            <w:proofErr w:type="spellEnd"/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, Melita Jurković, Aleksandra Pavličević</w:t>
            </w:r>
          </w:p>
        </w:tc>
      </w:tr>
      <w:tr w:rsidR="002F3ECB" w:rsidRPr="002F3ECB" w:rsidTr="002F3ECB">
        <w:trPr>
          <w:trHeight w:val="288"/>
        </w:trPr>
        <w:tc>
          <w:tcPr>
            <w:tcW w:w="1265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Fizika</w:t>
            </w:r>
          </w:p>
        </w:tc>
        <w:tc>
          <w:tcPr>
            <w:tcW w:w="735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6494</w:t>
            </w:r>
          </w:p>
        </w:tc>
        <w:tc>
          <w:tcPr>
            <w:tcW w:w="750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4292</w:t>
            </w:r>
          </w:p>
        </w:tc>
        <w:tc>
          <w:tcPr>
            <w:tcW w:w="1923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Alfa d.d.</w:t>
            </w:r>
          </w:p>
        </w:tc>
        <w:tc>
          <w:tcPr>
            <w:tcW w:w="3689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FIZIKA 3</w:t>
            </w:r>
          </w:p>
        </w:tc>
        <w:tc>
          <w:tcPr>
            <w:tcW w:w="3437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udžbenik iz fizike za treći razred gimnazije</w:t>
            </w:r>
          </w:p>
        </w:tc>
        <w:tc>
          <w:tcPr>
            <w:tcW w:w="2195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 xml:space="preserve">Jakov </w:t>
            </w:r>
            <w:proofErr w:type="spellStart"/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Labor</w:t>
            </w:r>
            <w:proofErr w:type="spellEnd"/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 xml:space="preserve">, Jasmina Zelenko </w:t>
            </w:r>
            <w:proofErr w:type="spellStart"/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Paduan</w:t>
            </w:r>
            <w:proofErr w:type="spellEnd"/>
          </w:p>
        </w:tc>
      </w:tr>
      <w:tr w:rsidR="002F3ECB" w:rsidRPr="002F3ECB" w:rsidTr="002F3ECB">
        <w:trPr>
          <w:trHeight w:val="288"/>
        </w:trPr>
        <w:tc>
          <w:tcPr>
            <w:tcW w:w="1265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Geografija</w:t>
            </w:r>
          </w:p>
        </w:tc>
        <w:tc>
          <w:tcPr>
            <w:tcW w:w="735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6712</w:t>
            </w:r>
          </w:p>
        </w:tc>
        <w:tc>
          <w:tcPr>
            <w:tcW w:w="750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4476</w:t>
            </w:r>
          </w:p>
        </w:tc>
        <w:tc>
          <w:tcPr>
            <w:tcW w:w="1923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Meridijani</w:t>
            </w:r>
          </w:p>
        </w:tc>
        <w:tc>
          <w:tcPr>
            <w:tcW w:w="3689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GEOGRAFIJA 3, ZEMLJA NA DLANU</w:t>
            </w:r>
          </w:p>
        </w:tc>
        <w:tc>
          <w:tcPr>
            <w:tcW w:w="3437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udžbenički komplet za geografiju u trećem razredu gimnazije (tiskani udžbenik + dodatni digitalni sadržaji)</w:t>
            </w:r>
          </w:p>
        </w:tc>
        <w:tc>
          <w:tcPr>
            <w:tcW w:w="2195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 xml:space="preserve">Tea Novaković, Maja </w:t>
            </w:r>
            <w:proofErr w:type="spellStart"/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Jurgec</w:t>
            </w:r>
            <w:proofErr w:type="spellEnd"/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 xml:space="preserve">, Damir Jelenski, Suzana </w:t>
            </w:r>
            <w:proofErr w:type="spellStart"/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Pešorda</w:t>
            </w:r>
            <w:proofErr w:type="spellEnd"/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, Ružica Vuk</w:t>
            </w:r>
          </w:p>
        </w:tc>
      </w:tr>
      <w:tr w:rsidR="002F3ECB" w:rsidRPr="002F3ECB" w:rsidTr="002F3ECB">
        <w:trPr>
          <w:trHeight w:val="288"/>
        </w:trPr>
        <w:tc>
          <w:tcPr>
            <w:tcW w:w="1265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Glazbena umjetnost</w:t>
            </w:r>
          </w:p>
        </w:tc>
        <w:tc>
          <w:tcPr>
            <w:tcW w:w="735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7022</w:t>
            </w:r>
          </w:p>
        </w:tc>
        <w:tc>
          <w:tcPr>
            <w:tcW w:w="750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4762</w:t>
            </w:r>
          </w:p>
        </w:tc>
        <w:tc>
          <w:tcPr>
            <w:tcW w:w="1923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Školska knjiga d.d.</w:t>
            </w:r>
          </w:p>
        </w:tc>
        <w:tc>
          <w:tcPr>
            <w:tcW w:w="3689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GLAZBENA UMJETNOST 3</w:t>
            </w:r>
          </w:p>
        </w:tc>
        <w:tc>
          <w:tcPr>
            <w:tcW w:w="3437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udžbenik glazbene umjetnosti s dodatnim digitalnim sadržajima u trećem razredu gimnazije</w:t>
            </w:r>
          </w:p>
        </w:tc>
        <w:tc>
          <w:tcPr>
            <w:tcW w:w="2195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 xml:space="preserve">Nada Medenica, </w:t>
            </w:r>
            <w:proofErr w:type="spellStart"/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Rozina</w:t>
            </w:r>
            <w:proofErr w:type="spellEnd"/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 xml:space="preserve"> Palić-Jelavić</w:t>
            </w:r>
          </w:p>
        </w:tc>
      </w:tr>
      <w:tr w:rsidR="002F3ECB" w:rsidRPr="002F3ECB" w:rsidTr="002F3ECB">
        <w:trPr>
          <w:trHeight w:val="288"/>
        </w:trPr>
        <w:tc>
          <w:tcPr>
            <w:tcW w:w="1265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Hrvatski jezik, jezik</w:t>
            </w:r>
          </w:p>
        </w:tc>
        <w:tc>
          <w:tcPr>
            <w:tcW w:w="735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6841</w:t>
            </w:r>
          </w:p>
        </w:tc>
        <w:tc>
          <w:tcPr>
            <w:tcW w:w="750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4598</w:t>
            </w:r>
          </w:p>
        </w:tc>
        <w:tc>
          <w:tcPr>
            <w:tcW w:w="1923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 xml:space="preserve">Profil </w:t>
            </w:r>
            <w:proofErr w:type="spellStart"/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Klett</w:t>
            </w:r>
            <w:proofErr w:type="spellEnd"/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 xml:space="preserve"> d.o.o.</w:t>
            </w:r>
          </w:p>
        </w:tc>
        <w:tc>
          <w:tcPr>
            <w:tcW w:w="3689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FON - FON 3</w:t>
            </w:r>
          </w:p>
        </w:tc>
        <w:tc>
          <w:tcPr>
            <w:tcW w:w="3437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 xml:space="preserve">udžbenik hrvatskoga jezika za treći razred </w:t>
            </w:r>
            <w:proofErr w:type="spellStart"/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gimanzije</w:t>
            </w:r>
            <w:proofErr w:type="spellEnd"/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 xml:space="preserve"> i srednjih strukovnih škola (140 sati godišnje)</w:t>
            </w:r>
          </w:p>
        </w:tc>
        <w:tc>
          <w:tcPr>
            <w:tcW w:w="2195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 xml:space="preserve">Dragica Dujmović </w:t>
            </w:r>
            <w:proofErr w:type="spellStart"/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Markusi</w:t>
            </w:r>
            <w:proofErr w:type="spellEnd"/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 xml:space="preserve">, Tanja </w:t>
            </w:r>
            <w:proofErr w:type="spellStart"/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Španjić</w:t>
            </w:r>
            <w:proofErr w:type="spellEnd"/>
          </w:p>
        </w:tc>
      </w:tr>
      <w:tr w:rsidR="002F3ECB" w:rsidRPr="002F3ECB" w:rsidTr="002F3ECB">
        <w:trPr>
          <w:trHeight w:val="288"/>
        </w:trPr>
        <w:tc>
          <w:tcPr>
            <w:tcW w:w="1265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Hrvatski jezik, književnost</w:t>
            </w:r>
          </w:p>
        </w:tc>
        <w:tc>
          <w:tcPr>
            <w:tcW w:w="735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6874</w:t>
            </w:r>
          </w:p>
        </w:tc>
        <w:tc>
          <w:tcPr>
            <w:tcW w:w="750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4628</w:t>
            </w:r>
          </w:p>
        </w:tc>
        <w:tc>
          <w:tcPr>
            <w:tcW w:w="1923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 xml:space="preserve">Profil </w:t>
            </w:r>
            <w:proofErr w:type="spellStart"/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Klett</w:t>
            </w:r>
            <w:proofErr w:type="spellEnd"/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 xml:space="preserve"> d.o.o.</w:t>
            </w:r>
          </w:p>
        </w:tc>
        <w:tc>
          <w:tcPr>
            <w:tcW w:w="3689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KNJIŽEVNI VREMEPLOV 3</w:t>
            </w:r>
          </w:p>
        </w:tc>
        <w:tc>
          <w:tcPr>
            <w:tcW w:w="3437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čitanka za treći razred gimnazije i četverogodišnjih strukovnih škola (140 sati godišnje)</w:t>
            </w:r>
          </w:p>
        </w:tc>
        <w:tc>
          <w:tcPr>
            <w:tcW w:w="2195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 xml:space="preserve">Dragica Dujmović </w:t>
            </w:r>
            <w:proofErr w:type="spellStart"/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Markusi</w:t>
            </w:r>
            <w:proofErr w:type="spellEnd"/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 xml:space="preserve">, Sandra </w:t>
            </w:r>
            <w:proofErr w:type="spellStart"/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Rossetti-Bazdan</w:t>
            </w:r>
            <w:proofErr w:type="spellEnd"/>
          </w:p>
        </w:tc>
      </w:tr>
      <w:tr w:rsidR="002F3ECB" w:rsidRPr="002F3ECB" w:rsidTr="002F3ECB">
        <w:trPr>
          <w:trHeight w:val="288"/>
        </w:trPr>
        <w:tc>
          <w:tcPr>
            <w:tcW w:w="1265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Katolički vjeronauk</w:t>
            </w:r>
          </w:p>
        </w:tc>
        <w:tc>
          <w:tcPr>
            <w:tcW w:w="735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6701</w:t>
            </w:r>
          </w:p>
        </w:tc>
        <w:tc>
          <w:tcPr>
            <w:tcW w:w="750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4465</w:t>
            </w:r>
          </w:p>
        </w:tc>
        <w:tc>
          <w:tcPr>
            <w:tcW w:w="1923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Kršćanska sadašnjost d.o.o.</w:t>
            </w:r>
          </w:p>
        </w:tc>
        <w:tc>
          <w:tcPr>
            <w:tcW w:w="3689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ŽIVOTU USUSRET</w:t>
            </w:r>
          </w:p>
        </w:tc>
        <w:tc>
          <w:tcPr>
            <w:tcW w:w="3437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udžbenik katoličkog vjeronauka za treći razred srednjih škola</w:t>
            </w:r>
          </w:p>
        </w:tc>
        <w:tc>
          <w:tcPr>
            <w:tcW w:w="2195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 xml:space="preserve">Ivica Živković, Sandra Košta, Nikola </w:t>
            </w:r>
            <w:proofErr w:type="spellStart"/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Kuzmičić</w:t>
            </w:r>
            <w:proofErr w:type="spellEnd"/>
          </w:p>
        </w:tc>
      </w:tr>
      <w:tr w:rsidR="002F3ECB" w:rsidRPr="002F3ECB" w:rsidTr="002F3ECB">
        <w:trPr>
          <w:trHeight w:val="288"/>
        </w:trPr>
        <w:tc>
          <w:tcPr>
            <w:tcW w:w="1265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lastRenderedPageBreak/>
              <w:t>Kemija</w:t>
            </w:r>
          </w:p>
        </w:tc>
        <w:tc>
          <w:tcPr>
            <w:tcW w:w="735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6509</w:t>
            </w:r>
          </w:p>
        </w:tc>
        <w:tc>
          <w:tcPr>
            <w:tcW w:w="750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4303</w:t>
            </w:r>
          </w:p>
        </w:tc>
        <w:tc>
          <w:tcPr>
            <w:tcW w:w="1923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Alfa d.d.</w:t>
            </w:r>
          </w:p>
        </w:tc>
        <w:tc>
          <w:tcPr>
            <w:tcW w:w="3689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KEMIJA 3</w:t>
            </w:r>
          </w:p>
        </w:tc>
        <w:tc>
          <w:tcPr>
            <w:tcW w:w="3437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udžbenik iz kemije za treći razred gimnazije</w:t>
            </w:r>
          </w:p>
        </w:tc>
        <w:tc>
          <w:tcPr>
            <w:tcW w:w="2195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Zora Popović, Ljiljana Kovačević, Nikolina Ribarić</w:t>
            </w:r>
          </w:p>
        </w:tc>
      </w:tr>
      <w:tr w:rsidR="002F3ECB" w:rsidRPr="002F3ECB" w:rsidTr="002F3ECB">
        <w:trPr>
          <w:trHeight w:val="288"/>
        </w:trPr>
        <w:tc>
          <w:tcPr>
            <w:tcW w:w="1265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Likovna umjetnost</w:t>
            </w:r>
          </w:p>
        </w:tc>
        <w:tc>
          <w:tcPr>
            <w:tcW w:w="735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7043</w:t>
            </w:r>
          </w:p>
        </w:tc>
        <w:tc>
          <w:tcPr>
            <w:tcW w:w="750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4783</w:t>
            </w:r>
          </w:p>
        </w:tc>
        <w:tc>
          <w:tcPr>
            <w:tcW w:w="1923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Školska knjiga d.d.</w:t>
            </w:r>
          </w:p>
        </w:tc>
        <w:tc>
          <w:tcPr>
            <w:tcW w:w="3689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LIKOVNA UMJETNOST 3</w:t>
            </w:r>
          </w:p>
        </w:tc>
        <w:tc>
          <w:tcPr>
            <w:tcW w:w="3437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udžbenik likovne umjetnosti s dodatnim digitalnim sadržajima u trećem razredu srednje škole</w:t>
            </w:r>
          </w:p>
        </w:tc>
        <w:tc>
          <w:tcPr>
            <w:tcW w:w="2195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 xml:space="preserve">Jasna </w:t>
            </w:r>
            <w:proofErr w:type="spellStart"/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Salamon</w:t>
            </w:r>
            <w:proofErr w:type="spellEnd"/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 xml:space="preserve">, Mirjana Vučković, Vesna </w:t>
            </w:r>
            <w:proofErr w:type="spellStart"/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Mišljenović</w:t>
            </w:r>
            <w:proofErr w:type="spellEnd"/>
          </w:p>
        </w:tc>
      </w:tr>
      <w:tr w:rsidR="002F3ECB" w:rsidRPr="002F3ECB" w:rsidTr="002F3ECB">
        <w:trPr>
          <w:trHeight w:val="288"/>
        </w:trPr>
        <w:tc>
          <w:tcPr>
            <w:tcW w:w="1265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Logika</w:t>
            </w:r>
          </w:p>
        </w:tc>
        <w:tc>
          <w:tcPr>
            <w:tcW w:w="735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6672</w:t>
            </w:r>
          </w:p>
        </w:tc>
        <w:tc>
          <w:tcPr>
            <w:tcW w:w="750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4441</w:t>
            </w:r>
          </w:p>
        </w:tc>
        <w:tc>
          <w:tcPr>
            <w:tcW w:w="1923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Element d.o.o. za nakladništvo</w:t>
            </w:r>
          </w:p>
        </w:tc>
        <w:tc>
          <w:tcPr>
            <w:tcW w:w="3689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LOGIKA</w:t>
            </w:r>
          </w:p>
        </w:tc>
        <w:tc>
          <w:tcPr>
            <w:tcW w:w="3437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udžbenik za 3. razred gimnazija</w:t>
            </w:r>
          </w:p>
        </w:tc>
        <w:tc>
          <w:tcPr>
            <w:tcW w:w="2195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 xml:space="preserve">Ines </w:t>
            </w:r>
            <w:proofErr w:type="spellStart"/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Skelac</w:t>
            </w:r>
            <w:proofErr w:type="spellEnd"/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, Marko Kardum, Sandro Skansi</w:t>
            </w:r>
          </w:p>
        </w:tc>
      </w:tr>
      <w:tr w:rsidR="002F3ECB" w:rsidRPr="002F3ECB" w:rsidTr="002F3ECB">
        <w:trPr>
          <w:trHeight w:val="288"/>
        </w:trPr>
        <w:tc>
          <w:tcPr>
            <w:tcW w:w="1265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Matematika</w:t>
            </w:r>
          </w:p>
        </w:tc>
        <w:tc>
          <w:tcPr>
            <w:tcW w:w="735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7053</w:t>
            </w:r>
          </w:p>
        </w:tc>
        <w:tc>
          <w:tcPr>
            <w:tcW w:w="750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4793</w:t>
            </w:r>
          </w:p>
        </w:tc>
        <w:tc>
          <w:tcPr>
            <w:tcW w:w="1923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Školska knjiga d.d.</w:t>
            </w:r>
          </w:p>
        </w:tc>
        <w:tc>
          <w:tcPr>
            <w:tcW w:w="3689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MATEMATIKA 3</w:t>
            </w:r>
          </w:p>
        </w:tc>
        <w:tc>
          <w:tcPr>
            <w:tcW w:w="3437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udžbenik matematike u trećem razredu srednje škole sa zadatcima za rješavanje, 3 i 4 sata tjedno, 1. i 2. dio</w:t>
            </w:r>
          </w:p>
        </w:tc>
        <w:tc>
          <w:tcPr>
            <w:tcW w:w="2195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 xml:space="preserve">Aleksandra </w:t>
            </w:r>
            <w:proofErr w:type="spellStart"/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Pletikosić</w:t>
            </w:r>
            <w:proofErr w:type="spellEnd"/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 xml:space="preserve">, Ivan Matić, Ljerka Jukić Matić, Maja </w:t>
            </w:r>
            <w:proofErr w:type="spellStart"/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Zelčić</w:t>
            </w:r>
            <w:proofErr w:type="spellEnd"/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 xml:space="preserve">, Marina </w:t>
            </w:r>
            <w:proofErr w:type="spellStart"/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Njerš</w:t>
            </w:r>
            <w:proofErr w:type="spellEnd"/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 xml:space="preserve">, Robert Gortan, Tamara </w:t>
            </w:r>
            <w:proofErr w:type="spellStart"/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Srnec</w:t>
            </w:r>
            <w:proofErr w:type="spellEnd"/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 xml:space="preserve">, Željka </w:t>
            </w:r>
            <w:proofErr w:type="spellStart"/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Dijanić</w:t>
            </w:r>
            <w:proofErr w:type="spellEnd"/>
          </w:p>
        </w:tc>
      </w:tr>
      <w:tr w:rsidR="002F3ECB" w:rsidRPr="002F3ECB" w:rsidTr="002F3ECB">
        <w:trPr>
          <w:trHeight w:val="288"/>
        </w:trPr>
        <w:tc>
          <w:tcPr>
            <w:tcW w:w="1265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Njemački jezik, početno učenje</w:t>
            </w:r>
          </w:p>
        </w:tc>
        <w:tc>
          <w:tcPr>
            <w:tcW w:w="735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7110</w:t>
            </w:r>
          </w:p>
        </w:tc>
        <w:tc>
          <w:tcPr>
            <w:tcW w:w="750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4846</w:t>
            </w:r>
          </w:p>
        </w:tc>
        <w:tc>
          <w:tcPr>
            <w:tcW w:w="1923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Školska knjiga d.d.</w:t>
            </w:r>
          </w:p>
        </w:tc>
        <w:tc>
          <w:tcPr>
            <w:tcW w:w="3689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ZWEITE.SPRACHE@DEUTSCH.DE 3</w:t>
            </w:r>
          </w:p>
        </w:tc>
        <w:tc>
          <w:tcPr>
            <w:tcW w:w="3437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udžbenik njemačkoga jezika s dodatnim digitalnim sadržajima u trećem razredu gimnazija i strukovnih škola, treća i osma godina učenja</w:t>
            </w:r>
          </w:p>
        </w:tc>
        <w:tc>
          <w:tcPr>
            <w:tcW w:w="2195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Irena Horvatić Bilić, Irena Lasić</w:t>
            </w:r>
          </w:p>
        </w:tc>
      </w:tr>
      <w:tr w:rsidR="002F3ECB" w:rsidRPr="002F3ECB" w:rsidTr="002F3ECB">
        <w:trPr>
          <w:trHeight w:val="288"/>
        </w:trPr>
        <w:tc>
          <w:tcPr>
            <w:tcW w:w="1265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Povijest</w:t>
            </w:r>
          </w:p>
        </w:tc>
        <w:tc>
          <w:tcPr>
            <w:tcW w:w="735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6558</w:t>
            </w:r>
          </w:p>
        </w:tc>
        <w:tc>
          <w:tcPr>
            <w:tcW w:w="750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4342</w:t>
            </w:r>
          </w:p>
        </w:tc>
        <w:tc>
          <w:tcPr>
            <w:tcW w:w="1923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Alfa d.d.</w:t>
            </w:r>
          </w:p>
        </w:tc>
        <w:tc>
          <w:tcPr>
            <w:tcW w:w="3689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POVIJEST 3</w:t>
            </w:r>
          </w:p>
        </w:tc>
        <w:tc>
          <w:tcPr>
            <w:tcW w:w="3437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udžbenik iz povijesti za treći razred gimnazije</w:t>
            </w:r>
          </w:p>
        </w:tc>
        <w:tc>
          <w:tcPr>
            <w:tcW w:w="2195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 xml:space="preserve">Maja </w:t>
            </w:r>
            <w:proofErr w:type="spellStart"/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Katušić</w:t>
            </w:r>
            <w:proofErr w:type="spellEnd"/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 xml:space="preserve">, Stipe Ledić, Ivan Dukić, Miroslav </w:t>
            </w:r>
            <w:proofErr w:type="spellStart"/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Šašić</w:t>
            </w:r>
            <w:proofErr w:type="spellEnd"/>
          </w:p>
        </w:tc>
      </w:tr>
      <w:tr w:rsidR="002F3ECB" w:rsidRPr="002F3ECB" w:rsidTr="002F3ECB">
        <w:trPr>
          <w:trHeight w:val="288"/>
        </w:trPr>
        <w:tc>
          <w:tcPr>
            <w:tcW w:w="1265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Psihologija</w:t>
            </w:r>
          </w:p>
        </w:tc>
        <w:tc>
          <w:tcPr>
            <w:tcW w:w="735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7076</w:t>
            </w:r>
          </w:p>
        </w:tc>
        <w:tc>
          <w:tcPr>
            <w:tcW w:w="750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4814</w:t>
            </w:r>
          </w:p>
        </w:tc>
        <w:tc>
          <w:tcPr>
            <w:tcW w:w="1923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Školska knjiga d.d.</w:t>
            </w:r>
          </w:p>
        </w:tc>
        <w:tc>
          <w:tcPr>
            <w:tcW w:w="3689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PSIHOLOGIJA</w:t>
            </w:r>
          </w:p>
        </w:tc>
        <w:tc>
          <w:tcPr>
            <w:tcW w:w="3437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udžbenik psihologije s dodatnim digitalnim sadržajima u drugom i trećem razredu gimnazija</w:t>
            </w:r>
          </w:p>
        </w:tc>
        <w:tc>
          <w:tcPr>
            <w:tcW w:w="2195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 xml:space="preserve">Ana Boban </w:t>
            </w:r>
            <w:proofErr w:type="spellStart"/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Lipić</w:t>
            </w:r>
            <w:proofErr w:type="spellEnd"/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 xml:space="preserve">, Ivana Jambrović </w:t>
            </w:r>
            <w:proofErr w:type="spellStart"/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Čugura</w:t>
            </w:r>
            <w:proofErr w:type="spellEnd"/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, Maja Kolega</w:t>
            </w:r>
          </w:p>
        </w:tc>
      </w:tr>
      <w:tr w:rsidR="002F3ECB" w:rsidRPr="002F3ECB" w:rsidTr="002F3ECB">
        <w:trPr>
          <w:trHeight w:val="288"/>
        </w:trPr>
        <w:tc>
          <w:tcPr>
            <w:tcW w:w="1265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Sociologija</w:t>
            </w:r>
          </w:p>
        </w:tc>
        <w:tc>
          <w:tcPr>
            <w:tcW w:w="735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6921</w:t>
            </w:r>
          </w:p>
        </w:tc>
        <w:tc>
          <w:tcPr>
            <w:tcW w:w="750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4670</w:t>
            </w:r>
          </w:p>
        </w:tc>
        <w:tc>
          <w:tcPr>
            <w:tcW w:w="1923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 xml:space="preserve">Profil </w:t>
            </w:r>
            <w:proofErr w:type="spellStart"/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Klett</w:t>
            </w:r>
            <w:proofErr w:type="spellEnd"/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 xml:space="preserve"> d.o.o.</w:t>
            </w:r>
          </w:p>
        </w:tc>
        <w:tc>
          <w:tcPr>
            <w:tcW w:w="3689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SOCIOLOGIJA</w:t>
            </w:r>
          </w:p>
        </w:tc>
        <w:tc>
          <w:tcPr>
            <w:tcW w:w="3437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udžbenik sociologije za srednje škole</w:t>
            </w:r>
          </w:p>
        </w:tc>
        <w:tc>
          <w:tcPr>
            <w:tcW w:w="2195" w:type="dxa"/>
            <w:noWrap/>
            <w:hideMark/>
          </w:tcPr>
          <w:p w:rsidR="002F3ECB" w:rsidRPr="002F3ECB" w:rsidRDefault="002F3ECB" w:rsidP="001F07CE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hr-HR"/>
              </w:rPr>
            </w:pPr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 xml:space="preserve">Zvonimir Bošnjak, Zlata </w:t>
            </w:r>
            <w:proofErr w:type="spellStart"/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Paštar</w:t>
            </w:r>
            <w:proofErr w:type="spellEnd"/>
            <w:r w:rsidRPr="002F3ECB">
              <w:rPr>
                <w:rFonts w:eastAsia="Times New Roman" w:cs="Times New Roman"/>
                <w:color w:val="000000"/>
                <w:sz w:val="22"/>
                <w:lang w:eastAsia="hr-HR"/>
              </w:rPr>
              <w:t>, Anton Vukelić</w:t>
            </w:r>
          </w:p>
        </w:tc>
      </w:tr>
    </w:tbl>
    <w:p w:rsidR="002F3ECB" w:rsidRDefault="002F3ECB" w:rsidP="001F07CE">
      <w:pPr>
        <w:spacing w:line="240" w:lineRule="auto"/>
        <w:rPr>
          <w:rFonts w:cs="Times New Roman"/>
          <w:b/>
          <w:bCs/>
        </w:rPr>
      </w:pPr>
    </w:p>
    <w:p w:rsidR="001F07CE" w:rsidRPr="002F3ECB" w:rsidRDefault="001F07CE" w:rsidP="001F07CE">
      <w:pPr>
        <w:spacing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 xml:space="preserve">            </w:t>
      </w:r>
      <w:bookmarkStart w:id="0" w:name="_GoBack"/>
      <w:bookmarkEnd w:id="0"/>
      <w:r>
        <w:rPr>
          <w:rFonts w:cs="Times New Roman"/>
          <w:b/>
          <w:bCs/>
        </w:rPr>
        <w:t>Razrednik: Damir Šamija</w:t>
      </w:r>
    </w:p>
    <w:sectPr w:rsidR="001F07CE" w:rsidRPr="002F3ECB" w:rsidSect="002F3E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ECB"/>
    <w:rsid w:val="001F07CE"/>
    <w:rsid w:val="002F3ECB"/>
    <w:rsid w:val="0066378A"/>
    <w:rsid w:val="00A21E06"/>
    <w:rsid w:val="00AB294C"/>
    <w:rsid w:val="00B47172"/>
    <w:rsid w:val="00E5031C"/>
    <w:rsid w:val="00F223D5"/>
    <w:rsid w:val="00FC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4C3F9"/>
  <w15:chartTrackingRefBased/>
  <w15:docId w15:val="{9813FBBC-28EF-4D38-A293-51A66E7E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172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66378A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6378A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B294C"/>
    <w:pPr>
      <w:keepNext/>
      <w:keepLines/>
      <w:outlineLvl w:val="2"/>
    </w:pPr>
    <w:rPr>
      <w:rFonts w:eastAsiaTheme="majorEastAsia" w:cstheme="majorBidi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66378A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B294C"/>
    <w:rPr>
      <w:rFonts w:ascii="Times New Roman" w:eastAsiaTheme="majorEastAsia" w:hAnsi="Times New Roman" w:cstheme="majorBidi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66378A"/>
    <w:rPr>
      <w:rFonts w:ascii="Times New Roman" w:eastAsiaTheme="majorEastAsia" w:hAnsi="Times New Roman" w:cstheme="majorBidi"/>
      <w:b/>
      <w:sz w:val="28"/>
      <w:szCs w:val="32"/>
    </w:rPr>
  </w:style>
  <w:style w:type="table" w:styleId="Reetkatablice">
    <w:name w:val="Table Grid"/>
    <w:basedOn w:val="Obinatablica"/>
    <w:uiPriority w:val="39"/>
    <w:rsid w:val="002F3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Mihaljević Jurković</dc:creator>
  <cp:keywords/>
  <dc:description/>
  <cp:lastModifiedBy>Matea Mihaljević Jurković</cp:lastModifiedBy>
  <cp:revision>3</cp:revision>
  <dcterms:created xsi:type="dcterms:W3CDTF">2020-07-03T07:34:00Z</dcterms:created>
  <dcterms:modified xsi:type="dcterms:W3CDTF">2020-07-03T07:54:00Z</dcterms:modified>
</cp:coreProperties>
</file>